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4CBE" w14:textId="2F4B1E93" w:rsidR="002257CB" w:rsidRDefault="002257CB" w:rsidP="002257CB">
      <w:pPr>
        <w:jc w:val="center"/>
        <w:rPr>
          <w:rFonts w:ascii="Georgia" w:hAnsi="Georgia"/>
          <w:b/>
          <w:bCs/>
          <w:i/>
          <w:iCs/>
          <w:sz w:val="28"/>
          <w:szCs w:val="28"/>
        </w:rPr>
      </w:pPr>
      <w:r>
        <w:rPr>
          <w:rFonts w:ascii="Georgia" w:hAnsi="Georgia"/>
          <w:b/>
          <w:bCs/>
          <w:i/>
          <w:iCs/>
          <w:sz w:val="28"/>
          <w:szCs w:val="28"/>
        </w:rPr>
        <w:t>Standards of Conduct</w:t>
      </w:r>
    </w:p>
    <w:p w14:paraId="194075A0" w14:textId="41F5D34B" w:rsidR="005D257A" w:rsidRPr="005B6694" w:rsidRDefault="005D257A" w:rsidP="005D257A">
      <w:pPr>
        <w:pStyle w:val="NormalWeb"/>
        <w:shd w:val="clear" w:color="auto" w:fill="FFFFFF"/>
        <w:spacing w:before="0" w:beforeAutospacing="0" w:after="0" w:afterAutospacing="0"/>
        <w:jc w:val="center"/>
        <w:rPr>
          <w:rFonts w:ascii="Georgia" w:hAnsi="Georgia"/>
          <w:color w:val="1C1C1C"/>
          <w:sz w:val="28"/>
          <w:szCs w:val="28"/>
        </w:rPr>
      </w:pPr>
      <w:r>
        <w:rPr>
          <w:rFonts w:ascii="Georgia" w:hAnsi="Georgia"/>
          <w:color w:val="1C1C1C"/>
          <w:sz w:val="28"/>
          <w:szCs w:val="28"/>
        </w:rPr>
        <w:t xml:space="preserve">As you enter this next phase of ministry you </w:t>
      </w:r>
      <w:r w:rsidRPr="005B6694">
        <w:rPr>
          <w:rFonts w:ascii="Georgia" w:hAnsi="Georgia"/>
          <w:color w:val="1C1C1C"/>
          <w:sz w:val="28"/>
          <w:szCs w:val="28"/>
        </w:rPr>
        <w:t>will be provided many opportunities and challenges both academically and spiritually</w:t>
      </w:r>
      <w:r>
        <w:rPr>
          <w:rFonts w:ascii="Georgia" w:hAnsi="Georgia"/>
          <w:color w:val="1C1C1C"/>
          <w:sz w:val="28"/>
          <w:szCs w:val="28"/>
        </w:rPr>
        <w:t>.</w:t>
      </w:r>
      <w:r w:rsidRPr="005B6694">
        <w:rPr>
          <w:rFonts w:ascii="Georgia" w:hAnsi="Georgia"/>
          <w:color w:val="1C1C1C"/>
          <w:sz w:val="28"/>
          <w:szCs w:val="28"/>
        </w:rPr>
        <w:t xml:space="preserve"> </w:t>
      </w:r>
      <w:r>
        <w:rPr>
          <w:rFonts w:ascii="Georgia" w:hAnsi="Georgia"/>
          <w:color w:val="1C1C1C"/>
          <w:sz w:val="28"/>
          <w:szCs w:val="28"/>
        </w:rPr>
        <w:t>T</w:t>
      </w:r>
      <w:r w:rsidRPr="005B6694">
        <w:rPr>
          <w:rFonts w:ascii="Georgia" w:hAnsi="Georgia"/>
          <w:color w:val="1C1C1C"/>
          <w:sz w:val="28"/>
          <w:szCs w:val="28"/>
        </w:rPr>
        <w:t>he measure of your success will depend greatly upon your</w:t>
      </w:r>
      <w:r>
        <w:rPr>
          <w:rFonts w:ascii="Georgia" w:hAnsi="Georgia"/>
          <w:color w:val="1C1C1C"/>
          <w:sz w:val="28"/>
          <w:szCs w:val="28"/>
        </w:rPr>
        <w:t xml:space="preserve"> personal</w:t>
      </w:r>
      <w:r w:rsidRPr="005B6694">
        <w:rPr>
          <w:rFonts w:ascii="Georgia" w:hAnsi="Georgia"/>
          <w:color w:val="1C1C1C"/>
          <w:sz w:val="28"/>
          <w:szCs w:val="28"/>
        </w:rPr>
        <w:t xml:space="preserve"> goals, attitude, and work habits. We look forward to working with you to help you set and reach your goals for the future.</w:t>
      </w:r>
    </w:p>
    <w:p w14:paraId="6FE0AC57" w14:textId="77777777" w:rsidR="005D257A" w:rsidRDefault="005D257A" w:rsidP="002257CB">
      <w:pPr>
        <w:jc w:val="center"/>
        <w:rPr>
          <w:rFonts w:ascii="Georgia" w:hAnsi="Georgia"/>
          <w:b/>
          <w:bCs/>
          <w:i/>
          <w:iCs/>
          <w:sz w:val="28"/>
          <w:szCs w:val="28"/>
        </w:rPr>
      </w:pPr>
    </w:p>
    <w:p w14:paraId="7119C37A" w14:textId="77777777" w:rsidR="002257CB" w:rsidRPr="00707D7A" w:rsidRDefault="002257CB" w:rsidP="002257CB">
      <w:pPr>
        <w:shd w:val="clear" w:color="auto" w:fill="FFFFFF"/>
        <w:spacing w:before="100" w:beforeAutospacing="1" w:after="100" w:afterAutospacing="1" w:line="300" w:lineRule="atLeast"/>
        <w:jc w:val="center"/>
        <w:rPr>
          <w:rFonts w:ascii="Georgia" w:hAnsi="Georgia"/>
          <w:b/>
          <w:bCs/>
          <w:i/>
          <w:iCs/>
          <w:sz w:val="28"/>
          <w:szCs w:val="28"/>
        </w:rPr>
      </w:pPr>
      <w:r w:rsidRPr="00707D7A">
        <w:rPr>
          <w:rFonts w:ascii="Georgia" w:hAnsi="Georgia"/>
          <w:b/>
          <w:bCs/>
          <w:sz w:val="24"/>
          <w:szCs w:val="24"/>
        </w:rPr>
        <w:t>Ethics</w:t>
      </w:r>
    </w:p>
    <w:p w14:paraId="046D10D7" w14:textId="77777777" w:rsidR="002257CB" w:rsidRPr="009A3A11" w:rsidRDefault="002257CB" w:rsidP="002257CB">
      <w:pPr>
        <w:numPr>
          <w:ilvl w:val="0"/>
          <w:numId w:val="1"/>
        </w:numPr>
        <w:shd w:val="clear" w:color="auto" w:fill="FFFFFF"/>
        <w:spacing w:before="100" w:beforeAutospacing="1" w:after="100" w:afterAutospacing="1" w:line="300" w:lineRule="atLeast"/>
        <w:rPr>
          <w:rFonts w:ascii="Georgia" w:hAnsi="Georgia"/>
          <w:b/>
          <w:bCs/>
          <w:sz w:val="24"/>
          <w:szCs w:val="24"/>
        </w:rPr>
      </w:pPr>
      <w:r w:rsidRPr="009A3A11">
        <w:rPr>
          <w:rFonts w:ascii="Georgia" w:hAnsi="Georgia"/>
          <w:b/>
          <w:bCs/>
          <w:sz w:val="24"/>
          <w:szCs w:val="24"/>
        </w:rPr>
        <w:t>Academic Integrity</w:t>
      </w:r>
    </w:p>
    <w:p w14:paraId="672BC2C6" w14:textId="77777777" w:rsidR="002257CB" w:rsidRPr="009A3A11" w:rsidRDefault="002257CB" w:rsidP="002257CB">
      <w:pPr>
        <w:numPr>
          <w:ilvl w:val="1"/>
          <w:numId w:val="1"/>
        </w:numPr>
        <w:shd w:val="clear" w:color="auto" w:fill="FFFFFF"/>
        <w:spacing w:before="100" w:beforeAutospacing="1" w:after="100" w:afterAutospacing="1" w:line="300" w:lineRule="atLeast"/>
        <w:rPr>
          <w:rFonts w:ascii="Georgia" w:hAnsi="Georgia"/>
          <w:sz w:val="24"/>
          <w:szCs w:val="24"/>
        </w:rPr>
      </w:pPr>
      <w:r w:rsidRPr="009A3A11">
        <w:rPr>
          <w:sz w:val="24"/>
          <w:szCs w:val="24"/>
        </w:rPr>
        <w:t xml:space="preserve">The essence of biblical learning is based upon the fundamental principles of honesty, integrity, and independent course study in the completion of all coursework. As a student at </w:t>
      </w:r>
      <w:r w:rsidRPr="009A3A11">
        <w:rPr>
          <w:rFonts w:ascii="Georgia" w:eastAsia="Times New Roman" w:hAnsi="Georgia" w:cs="Arial"/>
          <w:color w:val="424242"/>
          <w:sz w:val="24"/>
          <w:szCs w:val="24"/>
        </w:rPr>
        <w:t>MIBP</w:t>
      </w:r>
      <w:r w:rsidRPr="009A3A11">
        <w:rPr>
          <w:sz w:val="24"/>
          <w:szCs w:val="24"/>
        </w:rPr>
        <w:t xml:space="preserve">, it is understood that I will honor these principles without exception. </w:t>
      </w:r>
    </w:p>
    <w:p w14:paraId="14DC0863" w14:textId="7A235408" w:rsidR="002257CB" w:rsidRPr="009A3A11" w:rsidRDefault="002257CB" w:rsidP="002257CB">
      <w:pPr>
        <w:numPr>
          <w:ilvl w:val="2"/>
          <w:numId w:val="1"/>
        </w:numPr>
        <w:shd w:val="clear" w:color="auto" w:fill="FFFFFF"/>
        <w:spacing w:before="100" w:beforeAutospacing="1" w:after="100" w:afterAutospacing="1" w:line="300" w:lineRule="atLeast"/>
        <w:rPr>
          <w:rFonts w:ascii="Georgia" w:hAnsi="Georgia"/>
          <w:sz w:val="24"/>
          <w:szCs w:val="24"/>
        </w:rPr>
      </w:pPr>
      <w:r w:rsidRPr="009A3A11">
        <w:rPr>
          <w:sz w:val="24"/>
          <w:szCs w:val="24"/>
        </w:rPr>
        <w:t xml:space="preserve">Any student who cheats in any way gains an unfair advantage in coursework, submits work which is not his own, plagiarizes, falsifies academic records or grades, or who commits other acts of academic dishonesty will receive </w:t>
      </w:r>
      <w:r w:rsidR="00C05AF7">
        <w:rPr>
          <w:sz w:val="24"/>
          <w:szCs w:val="24"/>
        </w:rPr>
        <w:t xml:space="preserve">an </w:t>
      </w:r>
      <w:r w:rsidRPr="009A3A11">
        <w:rPr>
          <w:sz w:val="24"/>
          <w:szCs w:val="24"/>
        </w:rPr>
        <w:t>academic penalty and may be subject to disciplinary actions, up to and including suspension or dismissal.</w:t>
      </w:r>
    </w:p>
    <w:p w14:paraId="583A8B5D" w14:textId="77777777" w:rsidR="002257CB" w:rsidRPr="009A3A11" w:rsidRDefault="002257CB" w:rsidP="002257CB">
      <w:pPr>
        <w:numPr>
          <w:ilvl w:val="0"/>
          <w:numId w:val="1"/>
        </w:numPr>
        <w:shd w:val="clear" w:color="auto" w:fill="FFFFFF"/>
        <w:spacing w:before="100" w:beforeAutospacing="1" w:after="100" w:afterAutospacing="1" w:line="300" w:lineRule="atLeast"/>
        <w:rPr>
          <w:rFonts w:ascii="Georgia" w:hAnsi="Georgia"/>
          <w:b/>
          <w:bCs/>
          <w:sz w:val="24"/>
          <w:szCs w:val="24"/>
        </w:rPr>
      </w:pPr>
      <w:r w:rsidRPr="009A3A11">
        <w:rPr>
          <w:rFonts w:ascii="Georgia" w:hAnsi="Georgia"/>
          <w:b/>
          <w:bCs/>
          <w:sz w:val="24"/>
          <w:szCs w:val="24"/>
        </w:rPr>
        <w:t>Technology</w:t>
      </w:r>
    </w:p>
    <w:p w14:paraId="590160FA" w14:textId="77777777" w:rsidR="002257CB" w:rsidRPr="009A3A11" w:rsidRDefault="002257CB" w:rsidP="002257CB">
      <w:pPr>
        <w:numPr>
          <w:ilvl w:val="1"/>
          <w:numId w:val="1"/>
        </w:numPr>
        <w:shd w:val="clear" w:color="auto" w:fill="FFFFFF"/>
        <w:spacing w:before="100" w:beforeAutospacing="1" w:after="100" w:afterAutospacing="1" w:line="300" w:lineRule="atLeast"/>
        <w:rPr>
          <w:rFonts w:ascii="Georgia" w:hAnsi="Georgia"/>
          <w:sz w:val="24"/>
          <w:szCs w:val="24"/>
        </w:rPr>
      </w:pPr>
      <w:r w:rsidRPr="009A3A11">
        <w:rPr>
          <w:rFonts w:ascii="Georgia" w:hAnsi="Georgia"/>
          <w:sz w:val="24"/>
          <w:szCs w:val="24"/>
        </w:rPr>
        <w:t xml:space="preserve">I understand I am responsible for the content of all personal files and media on any electronic device, </w:t>
      </w:r>
      <w:proofErr w:type="spellStart"/>
      <w:r w:rsidRPr="009A3A11">
        <w:rPr>
          <w:rFonts w:ascii="Georgia" w:hAnsi="Georgia"/>
          <w:sz w:val="24"/>
          <w:szCs w:val="24"/>
        </w:rPr>
        <w:t>ie</w:t>
      </w:r>
      <w:proofErr w:type="spellEnd"/>
      <w:r w:rsidRPr="009A3A11">
        <w:rPr>
          <w:rFonts w:ascii="Georgia" w:hAnsi="Georgia"/>
          <w:sz w:val="24"/>
          <w:szCs w:val="24"/>
        </w:rPr>
        <w:t xml:space="preserve"> phone, personal computer, school computer.  Accordingly, I will protect the use of your devices by others and only access appropriate content. </w:t>
      </w:r>
    </w:p>
    <w:p w14:paraId="24F229C5" w14:textId="77777777" w:rsidR="002257CB" w:rsidRPr="009A3A11" w:rsidRDefault="002257CB" w:rsidP="002257CB">
      <w:pPr>
        <w:numPr>
          <w:ilvl w:val="2"/>
          <w:numId w:val="1"/>
        </w:numPr>
        <w:shd w:val="clear" w:color="auto" w:fill="FFFFFF"/>
        <w:spacing w:before="100" w:beforeAutospacing="1" w:after="100" w:afterAutospacing="1" w:line="300" w:lineRule="atLeast"/>
        <w:rPr>
          <w:rFonts w:ascii="Georgia" w:hAnsi="Georgia"/>
          <w:sz w:val="24"/>
          <w:szCs w:val="24"/>
        </w:rPr>
      </w:pPr>
      <w:r w:rsidRPr="009A3A11">
        <w:rPr>
          <w:rFonts w:ascii="Georgia" w:hAnsi="Georgia"/>
          <w:sz w:val="24"/>
          <w:szCs w:val="24"/>
        </w:rPr>
        <w:t>Students are prohibited from electronic content rated mature, or adult, and any content regardless of rating containing graphic violence, sensual or demonic themes, suggestive dress, foul language, or gambling. MIBP reserves the right to check any electronic device if it is reported or suspected that e-mail messages, files, or media may be in violation of the policies and standards of MIBP.</w:t>
      </w:r>
    </w:p>
    <w:p w14:paraId="793920F6" w14:textId="77777777" w:rsidR="002257CB" w:rsidRPr="009A3A11" w:rsidRDefault="002257CB" w:rsidP="002257CB">
      <w:pPr>
        <w:numPr>
          <w:ilvl w:val="1"/>
          <w:numId w:val="1"/>
        </w:numPr>
        <w:shd w:val="clear" w:color="auto" w:fill="FFFFFF"/>
        <w:spacing w:before="100" w:beforeAutospacing="1" w:after="100" w:afterAutospacing="1" w:line="300" w:lineRule="atLeast"/>
        <w:rPr>
          <w:rFonts w:ascii="Georgia" w:hAnsi="Georgia"/>
          <w:sz w:val="24"/>
          <w:szCs w:val="24"/>
        </w:rPr>
      </w:pPr>
      <w:r w:rsidRPr="009A3A11">
        <w:rPr>
          <w:rFonts w:ascii="Georgia" w:hAnsi="Georgia"/>
          <w:sz w:val="24"/>
          <w:szCs w:val="24"/>
        </w:rPr>
        <w:t>I understand that when using social media, I am responsible for all content posted on any outlet.</w:t>
      </w:r>
    </w:p>
    <w:p w14:paraId="74A80D36" w14:textId="018BAA11" w:rsidR="00C765D1" w:rsidRPr="00C765D1" w:rsidRDefault="00C765D1" w:rsidP="002257CB">
      <w:pPr>
        <w:numPr>
          <w:ilvl w:val="0"/>
          <w:numId w:val="1"/>
        </w:numPr>
        <w:shd w:val="clear" w:color="auto" w:fill="FFFFFF"/>
        <w:spacing w:before="100" w:beforeAutospacing="1" w:after="100" w:afterAutospacing="1" w:line="300" w:lineRule="atLeast"/>
        <w:rPr>
          <w:rFonts w:ascii="Georgia" w:hAnsi="Georgia"/>
          <w:b/>
          <w:bCs/>
          <w:sz w:val="24"/>
          <w:szCs w:val="24"/>
        </w:rPr>
      </w:pPr>
      <w:r w:rsidRPr="00C765D1">
        <w:rPr>
          <w:rFonts w:ascii="Georgia" w:hAnsi="Georgia"/>
          <w:b/>
          <w:bCs/>
          <w:sz w:val="24"/>
          <w:szCs w:val="24"/>
        </w:rPr>
        <w:t>Conduct</w:t>
      </w:r>
    </w:p>
    <w:p w14:paraId="1FB278A0" w14:textId="4B4691A1" w:rsidR="002257CB" w:rsidRPr="009A3A11" w:rsidRDefault="002257CB" w:rsidP="00C765D1">
      <w:pPr>
        <w:numPr>
          <w:ilvl w:val="1"/>
          <w:numId w:val="1"/>
        </w:numPr>
        <w:shd w:val="clear" w:color="auto" w:fill="FFFFFF"/>
        <w:spacing w:before="100" w:beforeAutospacing="1" w:after="100" w:afterAutospacing="1" w:line="300" w:lineRule="atLeast"/>
        <w:rPr>
          <w:rFonts w:ascii="Georgia" w:hAnsi="Georgia"/>
          <w:sz w:val="24"/>
          <w:szCs w:val="24"/>
        </w:rPr>
      </w:pPr>
      <w:r w:rsidRPr="00707D7A">
        <w:rPr>
          <w:rFonts w:ascii="Georgia" w:eastAsia="Times New Roman" w:hAnsi="Georgia" w:cs="Arial"/>
          <w:color w:val="424242"/>
          <w:sz w:val="24"/>
          <w:szCs w:val="24"/>
        </w:rPr>
        <w:t xml:space="preserve">I fully understand that I am considered a student of the </w:t>
      </w:r>
      <w:r w:rsidRPr="00707D7A">
        <w:rPr>
          <w:rFonts w:ascii="Georgia" w:hAnsi="Georgia"/>
          <w:sz w:val="24"/>
          <w:szCs w:val="24"/>
        </w:rPr>
        <w:t>Missions Initiative Bible Program</w:t>
      </w:r>
      <w:r w:rsidRPr="00707D7A">
        <w:rPr>
          <w:rFonts w:ascii="Georgia" w:eastAsia="Times New Roman" w:hAnsi="Georgia" w:cs="Arial"/>
          <w:color w:val="424242"/>
          <w:sz w:val="24"/>
          <w:szCs w:val="24"/>
        </w:rPr>
        <w:t xml:space="preserve"> while participating in </w:t>
      </w:r>
      <w:r w:rsidR="009A3A11">
        <w:rPr>
          <w:rFonts w:ascii="Georgia" w:eastAsia="Times New Roman" w:hAnsi="Georgia" w:cs="Arial"/>
          <w:color w:val="424242"/>
          <w:sz w:val="24"/>
          <w:szCs w:val="24"/>
        </w:rPr>
        <w:t>on and</w:t>
      </w:r>
      <w:r w:rsidRPr="00707D7A">
        <w:rPr>
          <w:rFonts w:ascii="Georgia" w:eastAsia="Times New Roman" w:hAnsi="Georgia" w:cs="Arial"/>
          <w:color w:val="424242"/>
          <w:sz w:val="24"/>
          <w:szCs w:val="24"/>
        </w:rPr>
        <w:t xml:space="preserve"> off-campus program. </w:t>
      </w:r>
    </w:p>
    <w:p w14:paraId="3586FCBA" w14:textId="17691BDB" w:rsidR="009A3A11" w:rsidRPr="009A3A11" w:rsidRDefault="009A3A11" w:rsidP="00C765D1">
      <w:pPr>
        <w:numPr>
          <w:ilvl w:val="1"/>
          <w:numId w:val="1"/>
        </w:numPr>
        <w:shd w:val="clear" w:color="auto" w:fill="FFFFFF"/>
        <w:spacing w:before="100" w:beforeAutospacing="1" w:after="100" w:afterAutospacing="1" w:line="300" w:lineRule="atLeast"/>
        <w:rPr>
          <w:rFonts w:ascii="Georgia" w:hAnsi="Georgia"/>
          <w:sz w:val="24"/>
          <w:szCs w:val="24"/>
        </w:rPr>
      </w:pPr>
      <w:r>
        <w:rPr>
          <w:rFonts w:ascii="Georgia" w:eastAsia="Times New Roman" w:hAnsi="Georgia" w:cs="Arial"/>
          <w:color w:val="424242"/>
          <w:sz w:val="24"/>
          <w:szCs w:val="24"/>
        </w:rPr>
        <w:t>As a student of MIBP, I understand I will be held to a high standard of modesty and purity. I will dress appropriately and conduct myself in a manner befitting Christ.</w:t>
      </w:r>
    </w:p>
    <w:p w14:paraId="365E6B57" w14:textId="70D66E75" w:rsidR="009A3A11" w:rsidRPr="009A3A11" w:rsidRDefault="009A3A11" w:rsidP="009A3A11">
      <w:pPr>
        <w:numPr>
          <w:ilvl w:val="1"/>
          <w:numId w:val="1"/>
        </w:numPr>
        <w:shd w:val="clear" w:color="auto" w:fill="FFFFFF"/>
        <w:spacing w:before="100" w:beforeAutospacing="1" w:after="100" w:afterAutospacing="1" w:line="240" w:lineRule="auto"/>
        <w:rPr>
          <w:rFonts w:ascii="Georgia" w:eastAsia="Times New Roman" w:hAnsi="Georgia"/>
          <w:color w:val="6D6D6D"/>
          <w:sz w:val="24"/>
          <w:szCs w:val="24"/>
        </w:rPr>
      </w:pPr>
      <w:r>
        <w:rPr>
          <w:rFonts w:ascii="Georgia" w:eastAsia="Times New Roman" w:hAnsi="Georgia" w:cs="Arial"/>
          <w:color w:val="424242"/>
          <w:sz w:val="24"/>
          <w:szCs w:val="24"/>
        </w:rPr>
        <w:t>As a student of MIBP, I understand I will not participate in i</w:t>
      </w:r>
      <w:r w:rsidRPr="009A3A11">
        <w:rPr>
          <w:rFonts w:ascii="Georgia" w:eastAsia="Times New Roman" w:hAnsi="Georgia"/>
          <w:color w:val="6D6D6D"/>
          <w:sz w:val="24"/>
          <w:szCs w:val="24"/>
        </w:rPr>
        <w:t xml:space="preserve">mmoral </w:t>
      </w:r>
      <w:proofErr w:type="spellStart"/>
      <w:r w:rsidRPr="009A3A11">
        <w:rPr>
          <w:rFonts w:ascii="Georgia" w:eastAsia="Times New Roman" w:hAnsi="Georgia"/>
          <w:color w:val="6D6D6D"/>
          <w:sz w:val="24"/>
          <w:szCs w:val="24"/>
        </w:rPr>
        <w:t>behavio</w:t>
      </w:r>
      <w:r>
        <w:rPr>
          <w:rFonts w:ascii="Georgia" w:eastAsia="Times New Roman" w:hAnsi="Georgia"/>
          <w:color w:val="6D6D6D"/>
          <w:sz w:val="24"/>
          <w:szCs w:val="24"/>
        </w:rPr>
        <w:t>u</w:t>
      </w:r>
      <w:r w:rsidRPr="009A3A11">
        <w:rPr>
          <w:rFonts w:ascii="Georgia" w:eastAsia="Times New Roman" w:hAnsi="Georgia"/>
          <w:color w:val="6D6D6D"/>
          <w:sz w:val="24"/>
          <w:szCs w:val="24"/>
        </w:rPr>
        <w:t>rs</w:t>
      </w:r>
      <w:proofErr w:type="spellEnd"/>
      <w:r w:rsidRPr="009A3A11">
        <w:rPr>
          <w:rFonts w:ascii="Georgia" w:eastAsia="Times New Roman" w:hAnsi="Georgia"/>
          <w:color w:val="6D6D6D"/>
          <w:sz w:val="24"/>
          <w:szCs w:val="24"/>
        </w:rPr>
        <w:t xml:space="preserve"> that are heterosexual or homosexual in nature, including fornication, adultery, sexual perverseness or harassment.</w:t>
      </w:r>
    </w:p>
    <w:p w14:paraId="5E53D853" w14:textId="77777777" w:rsidR="009A3A11" w:rsidRDefault="009A3A11" w:rsidP="009A3A11">
      <w:pPr>
        <w:numPr>
          <w:ilvl w:val="1"/>
          <w:numId w:val="1"/>
        </w:numPr>
        <w:shd w:val="clear" w:color="auto" w:fill="FFFFFF"/>
        <w:spacing w:before="100" w:beforeAutospacing="1" w:after="100" w:afterAutospacing="1" w:line="300" w:lineRule="atLeast"/>
        <w:rPr>
          <w:rFonts w:ascii="Georgia" w:hAnsi="Georgia"/>
          <w:sz w:val="24"/>
          <w:szCs w:val="24"/>
        </w:rPr>
      </w:pPr>
      <w:r>
        <w:rPr>
          <w:rFonts w:ascii="Georgia" w:eastAsia="Times New Roman" w:hAnsi="Georgia" w:cs="Arial"/>
          <w:color w:val="424242"/>
          <w:sz w:val="24"/>
          <w:szCs w:val="24"/>
        </w:rPr>
        <w:t xml:space="preserve">As a student of MIBP, I understand that </w:t>
      </w:r>
      <w:r w:rsidRPr="009A3A11">
        <w:rPr>
          <w:rFonts w:ascii="Georgia" w:hAnsi="Georgia"/>
          <w:sz w:val="24"/>
          <w:szCs w:val="24"/>
        </w:rPr>
        <w:t xml:space="preserve">Sexual harassment </w:t>
      </w:r>
      <w:r>
        <w:rPr>
          <w:rFonts w:ascii="Georgia" w:hAnsi="Georgia"/>
          <w:sz w:val="24"/>
          <w:szCs w:val="24"/>
        </w:rPr>
        <w:t xml:space="preserve">of any kind is not permitted and </w:t>
      </w:r>
      <w:r w:rsidRPr="009A3A11">
        <w:rPr>
          <w:rFonts w:ascii="Georgia" w:hAnsi="Georgia"/>
          <w:sz w:val="24"/>
          <w:szCs w:val="24"/>
        </w:rPr>
        <w:t>includes making unwelcome sexual advances, engaging in improper physical contact, making improper sexual comments, or otherwise creating an intimidating, hostile, or offensive learning or work environment.</w:t>
      </w:r>
    </w:p>
    <w:p w14:paraId="420876ED" w14:textId="610B9662" w:rsidR="009A3A11" w:rsidRPr="00C05AF7" w:rsidRDefault="009A3A11" w:rsidP="00C05AF7">
      <w:pPr>
        <w:numPr>
          <w:ilvl w:val="1"/>
          <w:numId w:val="1"/>
        </w:numPr>
        <w:shd w:val="clear" w:color="auto" w:fill="FFFFFF"/>
        <w:spacing w:before="100" w:beforeAutospacing="1" w:after="100" w:afterAutospacing="1" w:line="300" w:lineRule="atLeast"/>
        <w:rPr>
          <w:rFonts w:ascii="Georgia" w:hAnsi="Georgia"/>
          <w:sz w:val="24"/>
          <w:szCs w:val="24"/>
        </w:rPr>
      </w:pPr>
      <w:r w:rsidRPr="009A3A11">
        <w:rPr>
          <w:rFonts w:ascii="Georgia" w:eastAsia="Times New Roman" w:hAnsi="Georgia" w:cs="Arial"/>
          <w:color w:val="424242"/>
          <w:sz w:val="24"/>
          <w:szCs w:val="24"/>
        </w:rPr>
        <w:t xml:space="preserve">As a student of MIBP, I understand there is no </w:t>
      </w:r>
      <w:r>
        <w:rPr>
          <w:rFonts w:ascii="Georgia" w:eastAsia="Times New Roman" w:hAnsi="Georgia" w:cs="Arial"/>
          <w:color w:val="424242"/>
          <w:sz w:val="24"/>
          <w:szCs w:val="24"/>
        </w:rPr>
        <w:t>t</w:t>
      </w:r>
      <w:r w:rsidRPr="009A3A11">
        <w:rPr>
          <w:rFonts w:ascii="Helvetica" w:eastAsia="Times New Roman" w:hAnsi="Helvetica"/>
          <w:color w:val="6D6D6D"/>
          <w:sz w:val="26"/>
          <w:szCs w:val="26"/>
        </w:rPr>
        <w:t>hreatening, intimidating, harassing, coercing, using abusive or vulgar language, or interfering with the performance of the other students or KCBC staff</w:t>
      </w:r>
      <w:r w:rsidR="00C05AF7">
        <w:rPr>
          <w:rFonts w:ascii="Helvetica" w:eastAsia="Times New Roman" w:hAnsi="Helvetica"/>
          <w:color w:val="6D6D6D"/>
          <w:sz w:val="26"/>
          <w:szCs w:val="26"/>
        </w:rPr>
        <w:t xml:space="preserve">. </w:t>
      </w:r>
      <w:bookmarkStart w:id="0" w:name="_GoBack"/>
      <w:bookmarkEnd w:id="0"/>
    </w:p>
    <w:p w14:paraId="1CCA6453" w14:textId="77777777" w:rsidR="002257CB" w:rsidRPr="00A25B05" w:rsidRDefault="002257CB" w:rsidP="002257CB">
      <w:pPr>
        <w:ind w:firstLine="1440"/>
        <w:rPr>
          <w:rFonts w:ascii="Georgia" w:hAnsi="Georgia"/>
          <w:b/>
          <w:bCs/>
          <w:sz w:val="24"/>
          <w:szCs w:val="24"/>
        </w:rPr>
      </w:pPr>
    </w:p>
    <w:p w14:paraId="4A3C0277" w14:textId="77777777" w:rsidR="001E043F" w:rsidRDefault="001E043F"/>
    <w:sectPr w:rsidR="001E043F" w:rsidSect="00786FB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pgBorders w:offsetFrom="page">
        <w:left w:val="thickThinSmallGap" w:sz="24" w:space="31"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0A0C" w14:textId="77777777" w:rsidR="007C6EA4" w:rsidRDefault="007C6EA4" w:rsidP="001E4FD6">
      <w:pPr>
        <w:spacing w:after="0" w:line="240" w:lineRule="auto"/>
      </w:pPr>
      <w:r>
        <w:separator/>
      </w:r>
    </w:p>
  </w:endnote>
  <w:endnote w:type="continuationSeparator" w:id="0">
    <w:p w14:paraId="2E3F59B1" w14:textId="77777777" w:rsidR="007C6EA4" w:rsidRDefault="007C6EA4" w:rsidP="001E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BB8E" w14:textId="77777777" w:rsidR="001E4FD6" w:rsidRDefault="001E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6342" w14:textId="77777777" w:rsidR="0011563B" w:rsidRPr="00786FBE" w:rsidRDefault="007B5FE5" w:rsidP="00786FBE">
    <w:pPr>
      <w:pStyle w:val="Footer"/>
      <w:jc w:val="center"/>
      <w:rPr>
        <w:rFonts w:ascii="Papyrus" w:hAnsi="Papyrus"/>
        <w:b/>
        <w:i/>
        <w:color w:val="853F05"/>
        <w:sz w:val="24"/>
        <w:szCs w:val="24"/>
        <w14:shadow w14:blurRad="63500" w14:dist="50800" w14:dir="13500000" w14:sx="0" w14:sy="0" w14:kx="0" w14:ky="0" w14:algn="none">
          <w14:srgbClr w14:val="000000">
            <w14:alpha w14:val="50000"/>
          </w14:srgbClr>
        </w14:shadow>
      </w:rPr>
    </w:pPr>
    <w:r>
      <w:rPr>
        <w:rFonts w:ascii="Papyrus" w:hAnsi="Papyrus"/>
        <w:b/>
        <w:i/>
        <w:color w:val="853F05"/>
        <w:sz w:val="24"/>
        <w:szCs w:val="24"/>
        <w14:shadow w14:blurRad="63500" w14:dist="50800" w14:dir="13500000" w14:sx="0" w14:sy="0" w14:kx="0" w14:ky="0" w14:algn="none">
          <w14:srgbClr w14:val="000000">
            <w14:alpha w14:val="50000"/>
          </w14:srgbClr>
        </w14:shadow>
      </w:rPr>
      <w:t>Changing Lives, Changing Communities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810B" w14:textId="77777777" w:rsidR="001E4FD6" w:rsidRDefault="001E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BCED" w14:textId="77777777" w:rsidR="007C6EA4" w:rsidRDefault="007C6EA4" w:rsidP="001E4FD6">
      <w:pPr>
        <w:spacing w:after="0" w:line="240" w:lineRule="auto"/>
      </w:pPr>
      <w:r>
        <w:separator/>
      </w:r>
    </w:p>
  </w:footnote>
  <w:footnote w:type="continuationSeparator" w:id="0">
    <w:p w14:paraId="5EB42FED" w14:textId="77777777" w:rsidR="007C6EA4" w:rsidRDefault="007C6EA4" w:rsidP="001E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4B7" w14:textId="0E3B863E" w:rsidR="0011563B" w:rsidRDefault="007C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B39C" w14:textId="1C99B13F" w:rsidR="00B14DF1" w:rsidRPr="00786FBE" w:rsidRDefault="007B5FE5" w:rsidP="00786FBE">
    <w:pPr>
      <w:pStyle w:val="Title"/>
      <w:pBdr>
        <w:bottom w:val="single" w:sz="8" w:space="0" w:color="4472C4" w:themeColor="accent1"/>
      </w:pBdr>
      <w:rPr>
        <w:rFonts w:ascii="Papyrus" w:hAnsi="Papyrus"/>
        <w:b/>
        <w:i/>
        <w:color w:val="853F05"/>
        <w:sz w:val="56"/>
        <w:szCs w:val="56"/>
        <w14:shadow w14:blurRad="63500" w14:dist="50800" w14:dir="13500000" w14:sx="0" w14:sy="0" w14:kx="0" w14:ky="0" w14:algn="none">
          <w14:srgbClr w14:val="000000">
            <w14:alpha w14:val="50000"/>
          </w14:srgbClr>
        </w14:shadow>
      </w:rPr>
    </w:pPr>
    <w:r>
      <w:rPr>
        <w:noProof/>
      </w:rPr>
      <w:drawing>
        <wp:inline distT="0" distB="0" distL="0" distR="0" wp14:anchorId="399AC2B9" wp14:editId="012D13CB">
          <wp:extent cx="1272208" cy="78896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 logo.jpg"/>
                  <pic:cNvPicPr/>
                </pic:nvPicPr>
                <pic:blipFill>
                  <a:blip r:embed="rId1">
                    <a:extLst>
                      <a:ext uri="{28A0092B-C50C-407E-A947-70E740481C1C}">
                        <a14:useLocalDpi xmlns:a14="http://schemas.microsoft.com/office/drawing/2010/main" val="0"/>
                      </a:ext>
                    </a:extLst>
                  </a:blip>
                  <a:stretch>
                    <a:fillRect/>
                  </a:stretch>
                </pic:blipFill>
                <pic:spPr>
                  <a:xfrm>
                    <a:off x="0" y="0"/>
                    <a:ext cx="1272465" cy="789126"/>
                  </a:xfrm>
                  <a:prstGeom prst="rect">
                    <a:avLst/>
                  </a:prstGeom>
                </pic:spPr>
              </pic:pic>
            </a:graphicData>
          </a:graphic>
        </wp:inline>
      </w:drawing>
    </w:r>
    <w:r>
      <w:t xml:space="preserve">     </w:t>
    </w:r>
    <w:r w:rsidR="001E4FD6">
      <w:rPr>
        <w:rFonts w:ascii="Papyrus" w:hAnsi="Papyrus"/>
        <w:b/>
        <w:i/>
        <w:color w:val="853F05"/>
        <w:sz w:val="36"/>
        <w:szCs w:val="36"/>
        <w14:shadow w14:blurRad="63500" w14:dist="50800" w14:dir="13500000" w14:sx="0" w14:sy="0" w14:kx="0" w14:ky="0" w14:algn="none">
          <w14:srgbClr w14:val="000000">
            <w14:alpha w14:val="50000"/>
          </w14:srgbClr>
        </w14:shadow>
      </w:rPr>
      <w:t xml:space="preserve">Missions </w:t>
    </w:r>
    <w:r w:rsidR="006E0C83">
      <w:rPr>
        <w:rFonts w:ascii="Papyrus" w:hAnsi="Papyrus"/>
        <w:b/>
        <w:i/>
        <w:color w:val="853F05"/>
        <w:sz w:val="36"/>
        <w:szCs w:val="36"/>
        <w14:shadow w14:blurRad="63500" w14:dist="50800" w14:dir="13500000" w14:sx="0" w14:sy="0" w14:kx="0" w14:ky="0" w14:algn="none">
          <w14:srgbClr w14:val="000000">
            <w14:alpha w14:val="50000"/>
          </w14:srgbClr>
        </w14:shadow>
      </w:rPr>
      <w:t>Initiative</w:t>
    </w:r>
    <w:r w:rsidR="001E4FD6">
      <w:rPr>
        <w:rFonts w:ascii="Papyrus" w:hAnsi="Papyrus"/>
        <w:b/>
        <w:i/>
        <w:color w:val="853F05"/>
        <w:sz w:val="36"/>
        <w:szCs w:val="36"/>
        <w14:shadow w14:blurRad="63500" w14:dist="50800" w14:dir="13500000" w14:sx="0" w14:sy="0" w14:kx="0" w14:ky="0" w14:algn="none">
          <w14:srgbClr w14:val="000000">
            <w14:alpha w14:val="50000"/>
          </w14:srgbClr>
        </w14:shadow>
      </w:rPr>
      <w:t xml:space="preserve"> Bible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E1B8" w14:textId="347882B7" w:rsidR="0011563B" w:rsidRDefault="007C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45D7F"/>
    <w:multiLevelType w:val="multilevel"/>
    <w:tmpl w:val="4068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B622B"/>
    <w:multiLevelType w:val="multilevel"/>
    <w:tmpl w:val="A77E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41D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yNDM0MTAytjQxMzBR0lEKTi0uzszPAykwrQUAcdK7OSwAAAA="/>
  </w:docVars>
  <w:rsids>
    <w:rsidRoot w:val="002257CB"/>
    <w:rsid w:val="000D0717"/>
    <w:rsid w:val="001E043F"/>
    <w:rsid w:val="001E4FD6"/>
    <w:rsid w:val="002257CB"/>
    <w:rsid w:val="002B67A9"/>
    <w:rsid w:val="00587C3E"/>
    <w:rsid w:val="005D257A"/>
    <w:rsid w:val="006E0C83"/>
    <w:rsid w:val="007B5FE5"/>
    <w:rsid w:val="007C6EA4"/>
    <w:rsid w:val="009A3A11"/>
    <w:rsid w:val="00BD384B"/>
    <w:rsid w:val="00C05AF7"/>
    <w:rsid w:val="00C765D1"/>
    <w:rsid w:val="00D9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0FDE"/>
  <w15:chartTrackingRefBased/>
  <w15:docId w15:val="{54CD0F1A-7304-4B6D-BCA6-BBE41CC2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CB"/>
    <w:pPr>
      <w:spacing w:after="200" w:line="276"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7CB"/>
    <w:rPr>
      <w:rFonts w:ascii="Times New Roman" w:eastAsia="Batang" w:hAnsi="Times New Roman" w:cs="Times New Roman"/>
      <w:sz w:val="20"/>
      <w:szCs w:val="20"/>
    </w:rPr>
  </w:style>
  <w:style w:type="paragraph" w:styleId="Footer">
    <w:name w:val="footer"/>
    <w:basedOn w:val="Normal"/>
    <w:link w:val="FooterChar"/>
    <w:uiPriority w:val="99"/>
    <w:unhideWhenUsed/>
    <w:rsid w:val="0022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7CB"/>
    <w:rPr>
      <w:rFonts w:ascii="Times New Roman" w:eastAsia="Batang" w:hAnsi="Times New Roman" w:cs="Times New Roman"/>
      <w:sz w:val="20"/>
      <w:szCs w:val="20"/>
    </w:rPr>
  </w:style>
  <w:style w:type="paragraph" w:styleId="Title">
    <w:name w:val="Title"/>
    <w:basedOn w:val="Normal"/>
    <w:next w:val="Normal"/>
    <w:link w:val="TitleChar"/>
    <w:uiPriority w:val="10"/>
    <w:qFormat/>
    <w:rsid w:val="002257C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57CB"/>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5D257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5696">
      <w:bodyDiv w:val="1"/>
      <w:marLeft w:val="0"/>
      <w:marRight w:val="0"/>
      <w:marTop w:val="0"/>
      <w:marBottom w:val="0"/>
      <w:divBdr>
        <w:top w:val="none" w:sz="0" w:space="0" w:color="auto"/>
        <w:left w:val="none" w:sz="0" w:space="0" w:color="auto"/>
        <w:bottom w:val="none" w:sz="0" w:space="0" w:color="auto"/>
        <w:right w:val="none" w:sz="0" w:space="0" w:color="auto"/>
      </w:divBdr>
    </w:div>
    <w:div w:id="20339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Williams</dc:creator>
  <cp:keywords/>
  <dc:description/>
  <cp:lastModifiedBy>Jack Williams</cp:lastModifiedBy>
  <cp:revision>10</cp:revision>
  <cp:lastPrinted>2019-09-12T20:32:00Z</cp:lastPrinted>
  <dcterms:created xsi:type="dcterms:W3CDTF">2019-08-26T12:29:00Z</dcterms:created>
  <dcterms:modified xsi:type="dcterms:W3CDTF">2020-03-10T23:36:00Z</dcterms:modified>
</cp:coreProperties>
</file>